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29" w:rsidRPr="008B2C29" w:rsidRDefault="008B2C29" w:rsidP="008B2C29">
      <w:pPr>
        <w:widowControl/>
        <w:jc w:val="center"/>
        <w:rPr>
          <w:rFonts w:ascii="Times New Roman" w:eastAsia="MS Mincho" w:hAnsi="Times New Roman" w:cs="Times New Roman"/>
          <w:b/>
          <w:color w:val="auto"/>
          <w:sz w:val="40"/>
          <w:szCs w:val="40"/>
          <w:lang w:bidi="ar-SA"/>
        </w:rPr>
      </w:pPr>
      <w:bookmarkStart w:id="0" w:name="bookmark1"/>
      <w:r w:rsidRPr="008B2C29">
        <w:rPr>
          <w:rFonts w:ascii="Times New Roman" w:eastAsia="MS Mincho" w:hAnsi="Times New Roman" w:cs="Times New Roman"/>
          <w:b/>
          <w:bCs/>
          <w:color w:val="auto"/>
          <w:sz w:val="40"/>
          <w:szCs w:val="40"/>
          <w:lang w:bidi="ar-SA"/>
        </w:rPr>
        <w:t>ГРАЖДАНСКИ ДОГОВОР</w:t>
      </w:r>
    </w:p>
    <w:p w:rsidR="008B2C29" w:rsidRPr="008B2C29" w:rsidRDefault="008B2C29" w:rsidP="008B2C29">
      <w:pPr>
        <w:widowControl/>
        <w:jc w:val="both"/>
        <w:rPr>
          <w:rFonts w:ascii="Times New Roman" w:eastAsia="MS Mincho" w:hAnsi="Times New Roman" w:cs="Times New Roman"/>
          <w:b/>
          <w:bCs/>
          <w:color w:val="auto"/>
          <w:lang w:bidi="ar-SA"/>
        </w:rPr>
      </w:pPr>
    </w:p>
    <w:p w:rsidR="008B2C29" w:rsidRPr="008B2C29" w:rsidRDefault="008B2C29" w:rsidP="008B2C29">
      <w:pPr>
        <w:widowControl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8B2C29">
        <w:rPr>
          <w:rFonts w:ascii="Times New Roman" w:eastAsia="MS Mincho" w:hAnsi="Times New Roman" w:cs="Times New Roman"/>
          <w:snapToGrid w:val="0"/>
          <w:color w:val="auto"/>
          <w:lang w:bidi="ar-SA"/>
        </w:rPr>
        <w:tab/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>Днес, 2</w:t>
      </w:r>
      <w:r w:rsidR="00D53DBE">
        <w:rPr>
          <w:rFonts w:ascii="Times New Roman" w:eastAsia="MS Mincho" w:hAnsi="Times New Roman" w:cs="Times New Roman"/>
          <w:color w:val="auto"/>
          <w:lang w:bidi="ar-SA"/>
        </w:rPr>
        <w:t>4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>.0</w:t>
      </w:r>
      <w:r w:rsidR="00D53DBE">
        <w:rPr>
          <w:rFonts w:ascii="Times New Roman" w:eastAsia="MS Mincho" w:hAnsi="Times New Roman" w:cs="Times New Roman"/>
          <w:color w:val="auto"/>
          <w:lang w:bidi="ar-SA"/>
        </w:rPr>
        <w:t>8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.2020 г., в град Свиленград, между: </w:t>
      </w:r>
    </w:p>
    <w:p w:rsidR="008B2C29" w:rsidRPr="008B2C29" w:rsidRDefault="008B2C29" w:rsidP="008B2C29">
      <w:pPr>
        <w:widowControl/>
        <w:jc w:val="both"/>
        <w:rPr>
          <w:rFonts w:ascii="Times New Roman" w:eastAsia="MS Mincho" w:hAnsi="Times New Roman" w:cs="Times New Roman"/>
          <w:color w:val="auto"/>
          <w:lang w:val="ru-RU" w:bidi="ar-SA"/>
        </w:rPr>
      </w:pPr>
    </w:p>
    <w:p w:rsidR="008B2C29" w:rsidRPr="008B2C29" w:rsidRDefault="008B2C29" w:rsidP="008B2C29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8B2C29">
        <w:rPr>
          <w:rFonts w:ascii="Times New Roman" w:eastAsia="MS Mincho" w:hAnsi="Times New Roman" w:cs="Times New Roman"/>
          <w:b/>
          <w:bCs/>
          <w:color w:val="auto"/>
          <w:lang w:val="ru-RU" w:bidi="ar-SA"/>
        </w:rPr>
        <w:t>1. Районен съд - Свиленград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>, с адрес</w:t>
      </w:r>
      <w:r w:rsidRPr="008B2C29">
        <w:rPr>
          <w:rFonts w:ascii="Times New Roman" w:eastAsia="MS Mincho" w:hAnsi="Times New Roman" w:cs="Times New Roman"/>
          <w:color w:val="auto"/>
          <w:lang w:val="en-US" w:bidi="ar-SA"/>
        </w:rPr>
        <w:t>: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 град Свиленград, ул. „Георги Бенковски“ № 12, община Свиленград, област Хасково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fldChar w:fldCharType="begin"/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instrText xml:space="preserve"> MERGEFIELD Адрес </w:instrTex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fldChar w:fldCharType="end"/>
      </w:r>
      <w:r w:rsidRPr="008B2C29">
        <w:rPr>
          <w:rFonts w:ascii="Times New Roman" w:eastAsia="MS Mincho" w:hAnsi="Times New Roman" w:cs="Times New Roman"/>
          <w:color w:val="auto"/>
          <w:lang w:val="en-US" w:bidi="ar-SA"/>
        </w:rPr>
        <w:t>,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 ЕИК </w:t>
      </w:r>
      <w:r w:rsidRPr="008B2C29">
        <w:rPr>
          <w:rFonts w:ascii="Times New Roman" w:eastAsia="MS Mincho" w:hAnsi="Times New Roman" w:cs="Times New Roman"/>
          <w:b/>
          <w:color w:val="auto"/>
          <w:lang w:bidi="ar-SA"/>
        </w:rPr>
        <w:fldChar w:fldCharType="begin"/>
      </w:r>
      <w:r w:rsidRPr="008B2C29">
        <w:rPr>
          <w:rFonts w:ascii="Times New Roman" w:eastAsia="MS Mincho" w:hAnsi="Times New Roman" w:cs="Times New Roman"/>
          <w:b/>
          <w:color w:val="auto"/>
          <w:lang w:bidi="ar-SA"/>
        </w:rPr>
        <w:instrText xml:space="preserve"> MERGEFIELD Булстат </w:instrText>
      </w:r>
      <w:r w:rsidRPr="008B2C29">
        <w:rPr>
          <w:rFonts w:ascii="Times New Roman" w:eastAsia="MS Mincho" w:hAnsi="Times New Roman" w:cs="Times New Roman"/>
          <w:b/>
          <w:color w:val="auto"/>
          <w:lang w:bidi="ar-SA"/>
        </w:rPr>
        <w:fldChar w:fldCharType="separate"/>
      </w:r>
      <w:r w:rsidRPr="008B2C29">
        <w:rPr>
          <w:rFonts w:ascii="Times New Roman" w:eastAsia="MS Mincho" w:hAnsi="Times New Roman" w:cs="Times New Roman"/>
          <w:b/>
          <w:noProof/>
          <w:color w:val="auto"/>
          <w:lang w:bidi="ar-SA"/>
        </w:rPr>
        <w:t>000904037</w:t>
      </w:r>
      <w:r w:rsidRPr="008B2C29">
        <w:rPr>
          <w:rFonts w:ascii="Times New Roman" w:eastAsia="MS Mincho" w:hAnsi="Times New Roman" w:cs="Times New Roman"/>
          <w:b/>
          <w:color w:val="auto"/>
          <w:lang w:bidi="ar-SA"/>
        </w:rPr>
        <w:fldChar w:fldCharType="end"/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, представляван от Живка Димитрова Петрова – Административен ръководител – председател на Районен съд - Свиленград и Тонка Петрова Нашкова – Главен счетоводител, наричан по-долу за краткост </w:t>
      </w:r>
      <w:r w:rsidRPr="008B2C29">
        <w:rPr>
          <w:rFonts w:ascii="Times New Roman" w:eastAsia="MS Mincho" w:hAnsi="Times New Roman" w:cs="Times New Roman"/>
          <w:b/>
          <w:bCs/>
          <w:color w:val="auto"/>
          <w:lang w:bidi="ar-SA"/>
        </w:rPr>
        <w:t>ВЪЗЛОЖИТЕЛ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, от една страна, </w:t>
      </w:r>
    </w:p>
    <w:p w:rsidR="008B2C29" w:rsidRPr="008B2C29" w:rsidRDefault="008B2C29" w:rsidP="008B2C29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lang w:val="ru-RU" w:bidi="ar-SA"/>
        </w:rPr>
      </w:pPr>
      <w:r w:rsidRPr="008B2C29">
        <w:rPr>
          <w:rFonts w:ascii="Times New Roman" w:eastAsia="MS Mincho" w:hAnsi="Times New Roman" w:cs="Times New Roman"/>
          <w:color w:val="auto"/>
          <w:lang w:bidi="ar-SA"/>
        </w:rPr>
        <w:t>и</w:t>
      </w:r>
      <w:r w:rsidRPr="008B2C29">
        <w:rPr>
          <w:rFonts w:ascii="Times New Roman" w:eastAsia="MS Mincho" w:hAnsi="Times New Roman" w:cs="Times New Roman"/>
          <w:color w:val="auto"/>
          <w:lang w:val="ru-RU" w:bidi="ar-SA"/>
        </w:rPr>
        <w:t xml:space="preserve"> </w:t>
      </w:r>
    </w:p>
    <w:p w:rsidR="008B2C29" w:rsidRPr="008B2C29" w:rsidRDefault="008B2C29" w:rsidP="008B2C29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lang w:bidi="ar-SA"/>
        </w:rPr>
      </w:pPr>
      <w:r w:rsidRPr="008B2C29">
        <w:rPr>
          <w:rFonts w:ascii="Times New Roman" w:eastAsia="MS Mincho" w:hAnsi="Times New Roman" w:cs="Times New Roman"/>
          <w:b/>
          <w:bCs/>
          <w:color w:val="auto"/>
          <w:lang w:val="ru-RU" w:bidi="ar-SA"/>
        </w:rPr>
        <w:t>2.</w:t>
      </w:r>
      <w:r w:rsidRPr="008B2C29">
        <w:rPr>
          <w:rFonts w:ascii="Times New Roman" w:eastAsia="MS Mincho" w:hAnsi="Times New Roman" w:cs="Times New Roman"/>
          <w:color w:val="auto"/>
          <w:lang w:val="ru-RU" w:bidi="ar-SA"/>
        </w:rPr>
        <w:t xml:space="preserve"> </w:t>
      </w:r>
      <w:r w:rsidR="00FC110F">
        <w:rPr>
          <w:rFonts w:ascii="Times New Roman" w:eastAsia="MS Mincho" w:hAnsi="Times New Roman" w:cs="Times New Roman"/>
          <w:b/>
          <w:color w:val="auto"/>
          <w:lang w:val="ru-RU" w:bidi="ar-SA"/>
        </w:rPr>
        <w:t>Георги</w:t>
      </w:r>
      <w:r w:rsidR="00D34B0D">
        <w:rPr>
          <w:rFonts w:ascii="Times New Roman" w:eastAsia="MS Mincho" w:hAnsi="Times New Roman" w:cs="Times New Roman"/>
          <w:b/>
          <w:color w:val="auto"/>
          <w:lang w:val="en-US" w:bidi="ar-SA"/>
        </w:rPr>
        <w:t xml:space="preserve"> </w:t>
      </w:r>
      <w:r w:rsidR="00741244">
        <w:rPr>
          <w:rFonts w:ascii="Times New Roman" w:eastAsia="MS Mincho" w:hAnsi="Times New Roman" w:cs="Times New Roman"/>
          <w:b/>
          <w:color w:val="auto"/>
          <w:lang w:bidi="ar-SA"/>
        </w:rPr>
        <w:t xml:space="preserve">Добрев </w:t>
      </w:r>
      <w:r w:rsidR="00D34B0D">
        <w:rPr>
          <w:rFonts w:ascii="Times New Roman" w:eastAsia="MS Mincho" w:hAnsi="Times New Roman" w:cs="Times New Roman"/>
          <w:b/>
          <w:color w:val="auto"/>
          <w:lang w:bidi="ar-SA"/>
        </w:rPr>
        <w:t xml:space="preserve"> </w:t>
      </w:r>
      <w:r w:rsidR="00741244">
        <w:rPr>
          <w:rFonts w:ascii="Times New Roman" w:eastAsia="MS Mincho" w:hAnsi="Times New Roman" w:cs="Times New Roman"/>
          <w:b/>
          <w:color w:val="auto"/>
          <w:lang w:val="ru-RU" w:bidi="ar-SA"/>
        </w:rPr>
        <w:t>Германов</w:t>
      </w:r>
      <w:r w:rsidR="00D34B0D">
        <w:rPr>
          <w:rFonts w:ascii="Times New Roman" w:eastAsia="MS Mincho" w:hAnsi="Times New Roman" w:cs="Times New Roman"/>
          <w:b/>
          <w:color w:val="auto"/>
          <w:lang w:val="ru-RU" w:bidi="ar-SA"/>
        </w:rPr>
        <w:t xml:space="preserve">, </w:t>
      </w:r>
      <w:r w:rsidR="00111000">
        <w:rPr>
          <w:rFonts w:ascii="Times New Roman" w:eastAsia="MS Mincho" w:hAnsi="Times New Roman" w:cs="Times New Roman"/>
          <w:b/>
          <w:color w:val="auto"/>
          <w:lang w:val="ru-RU" w:bidi="ar-SA"/>
        </w:rPr>
        <w:t>***********</w:t>
      </w:r>
      <w:r w:rsidR="00D34B0D">
        <w:rPr>
          <w:rFonts w:ascii="Times New Roman" w:eastAsia="MS Mincho" w:hAnsi="Times New Roman" w:cs="Times New Roman"/>
          <w:b/>
          <w:color w:val="auto"/>
          <w:lang w:val="ru-RU" w:bidi="ar-SA"/>
        </w:rPr>
        <w:t>,</w:t>
      </w:r>
      <w:r w:rsidR="0088043C">
        <w:rPr>
          <w:rFonts w:ascii="Times New Roman" w:eastAsia="MS Mincho" w:hAnsi="Times New Roman" w:cs="Times New Roman"/>
          <w:color w:val="auto"/>
          <w:lang w:bidi="ar-SA"/>
        </w:rPr>
        <w:t xml:space="preserve"> </w:t>
      </w:r>
      <w:r w:rsidR="00D34B0D">
        <w:rPr>
          <w:rFonts w:ascii="Times New Roman" w:eastAsia="MS Mincho" w:hAnsi="Times New Roman" w:cs="Times New Roman"/>
          <w:color w:val="auto"/>
          <w:lang w:bidi="ar-SA"/>
        </w:rPr>
        <w:t>с адрес гр.</w:t>
      </w:r>
      <w:r w:rsidR="0088043C">
        <w:rPr>
          <w:rFonts w:ascii="Times New Roman" w:eastAsia="MS Mincho" w:hAnsi="Times New Roman" w:cs="Times New Roman"/>
          <w:color w:val="auto"/>
          <w:lang w:bidi="ar-SA"/>
        </w:rPr>
        <w:t>Свиленград,</w:t>
      </w:r>
      <w:r w:rsidR="00111000">
        <w:rPr>
          <w:rFonts w:ascii="Times New Roman" w:eastAsia="MS Mincho" w:hAnsi="Times New Roman" w:cs="Times New Roman"/>
          <w:color w:val="auto"/>
          <w:lang w:bidi="ar-SA"/>
        </w:rPr>
        <w:t>*******</w:t>
      </w:r>
      <w:bookmarkStart w:id="1" w:name="_GoBack"/>
      <w:bookmarkEnd w:id="1"/>
      <w:r w:rsidRPr="008B2C29">
        <w:rPr>
          <w:rFonts w:ascii="Times New Roman" w:eastAsia="MS Mincho" w:hAnsi="Times New Roman" w:cs="Times New Roman"/>
          <w:color w:val="auto"/>
          <w:lang w:bidi="ar-SA"/>
        </w:rPr>
        <w:t>,</w:t>
      </w:r>
      <w:r w:rsidR="00D34B0D">
        <w:rPr>
          <w:rFonts w:ascii="Times New Roman" w:eastAsia="MS Mincho" w:hAnsi="Times New Roman" w:cs="Times New Roman"/>
          <w:color w:val="auto"/>
          <w:lang w:bidi="ar-SA"/>
        </w:rPr>
        <w:t xml:space="preserve"> притежаващ лична карта </w:t>
      </w:r>
      <w:r w:rsidR="00111000">
        <w:rPr>
          <w:rFonts w:ascii="Times New Roman" w:eastAsia="MS Mincho" w:hAnsi="Times New Roman" w:cs="Times New Roman"/>
          <w:color w:val="auto"/>
          <w:lang w:bidi="ar-SA"/>
        </w:rPr>
        <w:t>********</w:t>
      </w:r>
      <w:r w:rsidR="00D34B0D">
        <w:rPr>
          <w:rFonts w:ascii="Times New Roman" w:eastAsia="MS Mincho" w:hAnsi="Times New Roman" w:cs="Times New Roman"/>
          <w:color w:val="auto"/>
          <w:lang w:bidi="ar-SA"/>
        </w:rPr>
        <w:t xml:space="preserve"> издадена на </w:t>
      </w:r>
      <w:r w:rsidR="00111000">
        <w:rPr>
          <w:rFonts w:ascii="Times New Roman" w:eastAsia="MS Mincho" w:hAnsi="Times New Roman" w:cs="Times New Roman"/>
          <w:color w:val="auto"/>
          <w:lang w:bidi="ar-SA"/>
        </w:rPr>
        <w:t>*********</w:t>
      </w:r>
      <w:r w:rsidR="00D34B0D">
        <w:rPr>
          <w:rFonts w:ascii="Times New Roman" w:eastAsia="MS Mincho" w:hAnsi="Times New Roman" w:cs="Times New Roman"/>
          <w:color w:val="auto"/>
          <w:lang w:bidi="ar-SA"/>
        </w:rPr>
        <w:t xml:space="preserve">. от МВР </w:t>
      </w:r>
      <w:r w:rsidR="00111000">
        <w:rPr>
          <w:rFonts w:ascii="Times New Roman" w:eastAsia="MS Mincho" w:hAnsi="Times New Roman" w:cs="Times New Roman"/>
          <w:color w:val="auto"/>
          <w:lang w:bidi="ar-SA"/>
        </w:rPr>
        <w:t>*******</w:t>
      </w:r>
      <w:r w:rsidR="00D34B0D">
        <w:rPr>
          <w:rFonts w:ascii="Times New Roman" w:eastAsia="MS Mincho" w:hAnsi="Times New Roman" w:cs="Times New Roman"/>
          <w:color w:val="auto"/>
          <w:lang w:bidi="ar-SA"/>
        </w:rPr>
        <w:t>,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 xml:space="preserve">  наричано по-долу за краткост </w:t>
      </w:r>
      <w:r w:rsidRPr="008B2C29">
        <w:rPr>
          <w:rFonts w:ascii="Times New Roman" w:eastAsia="MS Mincho" w:hAnsi="Times New Roman" w:cs="Times New Roman"/>
          <w:b/>
          <w:bCs/>
          <w:color w:val="auto"/>
          <w:lang w:bidi="ar-SA"/>
        </w:rPr>
        <w:t>ИЗПЪЛНИТЕЛ</w:t>
      </w:r>
      <w:r w:rsidRPr="008B2C29">
        <w:rPr>
          <w:rFonts w:ascii="Times New Roman" w:eastAsia="MS Mincho" w:hAnsi="Times New Roman" w:cs="Times New Roman"/>
          <w:color w:val="auto"/>
          <w:lang w:bidi="ar-SA"/>
        </w:rPr>
        <w:t>, от друга страна,</w:t>
      </w:r>
    </w:p>
    <w:p w:rsidR="008B2C29" w:rsidRPr="008B2C29" w:rsidRDefault="008B2C29" w:rsidP="008B2C29">
      <w:pPr>
        <w:widowControl/>
        <w:jc w:val="both"/>
        <w:rPr>
          <w:rFonts w:ascii="Times New Roman" w:eastAsia="MS Mincho" w:hAnsi="Times New Roman" w:cs="Times New Roman"/>
          <w:color w:val="auto"/>
          <w:lang w:bidi="ar-SA"/>
        </w:rPr>
      </w:pPr>
    </w:p>
    <w:p w:rsidR="008B2C29" w:rsidRDefault="008B2C29" w:rsidP="008B2C2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B2C29">
        <w:rPr>
          <w:rFonts w:ascii="Times New Roman" w:eastAsia="Times New Roman" w:hAnsi="Times New Roman" w:cs="Times New Roman"/>
          <w:color w:val="auto"/>
          <w:lang w:bidi="ar-SA"/>
        </w:rPr>
        <w:t xml:space="preserve"> се сключи настоящият договор за следното:</w:t>
      </w:r>
    </w:p>
    <w:p w:rsidR="008B2C29" w:rsidRPr="008B2C29" w:rsidRDefault="008B2C29" w:rsidP="008B2C29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0"/>
    <w:p w:rsidR="00445B93" w:rsidRDefault="00D53DBE" w:rsidP="008B2C29">
      <w:pPr>
        <w:pStyle w:val="20"/>
        <w:keepNext/>
        <w:keepLines/>
        <w:numPr>
          <w:ilvl w:val="0"/>
          <w:numId w:val="3"/>
        </w:numPr>
        <w:shd w:val="clear" w:color="auto" w:fill="auto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ПРЕДМЕТ НА ДОГОВОРА</w:t>
      </w:r>
    </w:p>
    <w:p w:rsidR="008B2C29" w:rsidRPr="008B2C29" w:rsidRDefault="008B2C29" w:rsidP="008B2C29">
      <w:pPr>
        <w:pStyle w:val="20"/>
        <w:keepNext/>
        <w:keepLines/>
        <w:shd w:val="clear" w:color="auto" w:fill="auto"/>
        <w:spacing w:line="200" w:lineRule="exact"/>
        <w:ind w:left="1080" w:firstLine="0"/>
        <w:rPr>
          <w:sz w:val="24"/>
          <w:szCs w:val="24"/>
        </w:rPr>
      </w:pPr>
    </w:p>
    <w:p w:rsidR="00445B93" w:rsidRPr="00D53DBE" w:rsidRDefault="006D25F3" w:rsidP="00AA1C8F">
      <w:pPr>
        <w:pStyle w:val="a5"/>
        <w:shd w:val="clear" w:color="auto" w:fill="auto"/>
        <w:spacing w:line="240" w:lineRule="auto"/>
        <w:ind w:firstLine="360"/>
        <w:rPr>
          <w:b/>
          <w:sz w:val="24"/>
          <w:szCs w:val="24"/>
        </w:rPr>
      </w:pPr>
      <w:r w:rsidRPr="00F71294">
        <w:rPr>
          <w:b/>
          <w:sz w:val="24"/>
          <w:szCs w:val="24"/>
        </w:rPr>
        <w:t>Чл.1</w:t>
      </w:r>
      <w:r w:rsidRPr="008B2C29">
        <w:rPr>
          <w:sz w:val="24"/>
          <w:szCs w:val="24"/>
        </w:rPr>
        <w:t xml:space="preserve"> (1) ВЪЗЛОЖИТЕЛЯТ възлага, а ИЗПЪЛНИТЕЛЯ приема</w:t>
      </w:r>
      <w:r w:rsidR="00D53DBE">
        <w:rPr>
          <w:sz w:val="24"/>
          <w:szCs w:val="24"/>
        </w:rPr>
        <w:t xml:space="preserve"> да извърши </w:t>
      </w:r>
      <w:r w:rsidR="00D53DBE" w:rsidRPr="00AA1C8F">
        <w:rPr>
          <w:sz w:val="24"/>
          <w:szCs w:val="24"/>
        </w:rPr>
        <w:t>инвеститорски контрол по време на строителството на обект:</w:t>
      </w:r>
      <w:r w:rsidR="00AA1C8F" w:rsidRPr="008B2C29">
        <w:rPr>
          <w:rStyle w:val="31"/>
          <w:sz w:val="24"/>
          <w:szCs w:val="24"/>
        </w:rPr>
        <w:t xml:space="preserve"> </w:t>
      </w:r>
      <w:r w:rsidR="00D53DBE" w:rsidRPr="008B2C29">
        <w:rPr>
          <w:rStyle w:val="31"/>
          <w:sz w:val="24"/>
          <w:szCs w:val="24"/>
        </w:rPr>
        <w:t>Изграждане на паркинг за автомобили  в  УПИ ХХ, кв.46 по ПР гр.Свиленград"</w:t>
      </w:r>
      <w:r w:rsidR="00AA1C8F">
        <w:rPr>
          <w:rStyle w:val="31"/>
          <w:sz w:val="24"/>
          <w:szCs w:val="24"/>
        </w:rPr>
        <w:t>.</w:t>
      </w:r>
    </w:p>
    <w:p w:rsidR="00257534" w:rsidRDefault="00AA1C8F" w:rsidP="00257534">
      <w:pPr>
        <w:pStyle w:val="ad"/>
        <w:shd w:val="clear" w:color="auto" w:fill="auto"/>
        <w:tabs>
          <w:tab w:val="left" w:pos="1554"/>
        </w:tabs>
        <w:spacing w:before="0" w:after="275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25F3" w:rsidRPr="00AA1C8F">
        <w:rPr>
          <w:rFonts w:ascii="Times New Roman" w:hAnsi="Times New Roman" w:cs="Times New Roman"/>
          <w:sz w:val="24"/>
          <w:szCs w:val="24"/>
        </w:rPr>
        <w:t xml:space="preserve">(2) </w:t>
      </w:r>
      <w:r w:rsidRPr="00AA1C8F">
        <w:rPr>
          <w:rFonts w:ascii="Times New Roman" w:hAnsi="Times New Roman" w:cs="Times New Roman"/>
          <w:sz w:val="24"/>
          <w:szCs w:val="24"/>
        </w:rPr>
        <w:t>ИЗПЪЛНИТЕЛЯТ упражнява дейността, предмет на договора, в съответствие със законовите разпоредби в Република България;</w:t>
      </w:r>
    </w:p>
    <w:p w:rsidR="00257534" w:rsidRPr="00AA1C8F" w:rsidRDefault="00257534" w:rsidP="00257534">
      <w:pPr>
        <w:pStyle w:val="ad"/>
        <w:shd w:val="clear" w:color="auto" w:fill="auto"/>
        <w:tabs>
          <w:tab w:val="left" w:pos="1554"/>
        </w:tabs>
        <w:spacing w:before="0" w:after="275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5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5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Pr="00257534">
        <w:rPr>
          <w:rFonts w:ascii="Times New Roman" w:hAnsi="Times New Roman" w:cs="Times New Roman"/>
          <w:b/>
          <w:sz w:val="24"/>
          <w:szCs w:val="24"/>
        </w:rPr>
        <w:t>СРОК  НА ДОГОВОРА</w:t>
      </w:r>
    </w:p>
    <w:p w:rsidR="008B2C29" w:rsidRDefault="00257534" w:rsidP="008B2C29">
      <w:pPr>
        <w:pStyle w:val="22"/>
        <w:shd w:val="clear" w:color="auto" w:fill="auto"/>
        <w:ind w:firstLine="360"/>
        <w:rPr>
          <w:rStyle w:val="31"/>
          <w:sz w:val="24"/>
          <w:szCs w:val="24"/>
        </w:rPr>
      </w:pPr>
      <w:r w:rsidRPr="00257534">
        <w:rPr>
          <w:rStyle w:val="31"/>
          <w:b/>
          <w:sz w:val="24"/>
          <w:szCs w:val="24"/>
        </w:rPr>
        <w:t>Чл.2</w:t>
      </w:r>
      <w:r w:rsidRPr="00257534">
        <w:rPr>
          <w:rStyle w:val="31"/>
          <w:sz w:val="24"/>
          <w:szCs w:val="24"/>
        </w:rPr>
        <w:t xml:space="preserve">  Настоящият договор влиза в сила от датата на подписването му и е валиден до крайния срок за изпълнение на проекта.</w:t>
      </w:r>
    </w:p>
    <w:p w:rsidR="00257534" w:rsidRDefault="00257534" w:rsidP="008B2C29">
      <w:pPr>
        <w:pStyle w:val="22"/>
        <w:shd w:val="clear" w:color="auto" w:fill="auto"/>
        <w:ind w:firstLine="360"/>
        <w:rPr>
          <w:rStyle w:val="31"/>
          <w:sz w:val="24"/>
          <w:szCs w:val="24"/>
        </w:rPr>
      </w:pPr>
    </w:p>
    <w:p w:rsidR="00257534" w:rsidRPr="00AA1C8F" w:rsidRDefault="00257534" w:rsidP="00257534">
      <w:pPr>
        <w:pStyle w:val="ad"/>
        <w:shd w:val="clear" w:color="auto" w:fill="auto"/>
        <w:tabs>
          <w:tab w:val="left" w:pos="1554"/>
        </w:tabs>
        <w:spacing w:before="0" w:after="275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5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5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sz w:val="24"/>
          <w:szCs w:val="24"/>
        </w:rPr>
        <w:t>ЦЕНИ, СРОКОВЕ И НАЧИН НА ПЛАЩАНЕ</w:t>
      </w:r>
    </w:p>
    <w:p w:rsidR="00CA7366" w:rsidRDefault="00257534" w:rsidP="008B2C29">
      <w:pPr>
        <w:pStyle w:val="22"/>
        <w:shd w:val="clear" w:color="auto" w:fill="auto"/>
        <w:ind w:firstLine="360"/>
        <w:rPr>
          <w:b w:val="0"/>
          <w:sz w:val="24"/>
          <w:szCs w:val="24"/>
        </w:rPr>
      </w:pPr>
      <w:r w:rsidRPr="00257534">
        <w:rPr>
          <w:rStyle w:val="31"/>
          <w:b/>
          <w:sz w:val="24"/>
          <w:szCs w:val="24"/>
        </w:rPr>
        <w:t xml:space="preserve">Чл.3 </w:t>
      </w:r>
      <w:r>
        <w:rPr>
          <w:rStyle w:val="31"/>
          <w:b/>
          <w:sz w:val="24"/>
          <w:szCs w:val="24"/>
        </w:rPr>
        <w:t xml:space="preserve"> </w:t>
      </w:r>
      <w:r w:rsidRPr="008B2C29">
        <w:rPr>
          <w:b w:val="0"/>
          <w:sz w:val="24"/>
          <w:szCs w:val="24"/>
        </w:rPr>
        <w:t>(1) ВЪЗЛОЖИТЕЛЯТ ще изплати на ИЗПЪЛНИТЕЛЯ</w:t>
      </w:r>
      <w:r>
        <w:rPr>
          <w:b w:val="0"/>
          <w:sz w:val="24"/>
          <w:szCs w:val="24"/>
        </w:rPr>
        <w:t xml:space="preserve"> възнаграждение за упражняване на инвеститорски контрол на обекта посочен в чл.1 </w:t>
      </w:r>
      <w:r w:rsidRPr="00257534">
        <w:rPr>
          <w:b w:val="0"/>
          <w:sz w:val="24"/>
          <w:szCs w:val="24"/>
        </w:rPr>
        <w:t>(1</w:t>
      </w:r>
      <w:r w:rsidRPr="008B2C29">
        <w:rPr>
          <w:sz w:val="24"/>
          <w:szCs w:val="24"/>
        </w:rPr>
        <w:t xml:space="preserve">) </w:t>
      </w:r>
      <w:r w:rsidRPr="008B2C2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договора, в размер на 300 / триста / лева.</w:t>
      </w:r>
    </w:p>
    <w:p w:rsidR="00257534" w:rsidRPr="00257534" w:rsidRDefault="00CA7366" w:rsidP="008B2C29">
      <w:pPr>
        <w:pStyle w:val="22"/>
        <w:shd w:val="clear" w:color="auto" w:fill="auto"/>
        <w:ind w:firstLine="360"/>
        <w:rPr>
          <w:rStyle w:val="31"/>
          <w:sz w:val="24"/>
          <w:szCs w:val="24"/>
        </w:rPr>
      </w:pPr>
      <w:r w:rsidRPr="00257534">
        <w:rPr>
          <w:rStyle w:val="31"/>
          <w:sz w:val="24"/>
          <w:szCs w:val="24"/>
        </w:rPr>
        <w:t xml:space="preserve"> </w:t>
      </w:r>
    </w:p>
    <w:p w:rsidR="00445B93" w:rsidRDefault="00257534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    </w:t>
      </w:r>
      <w:r w:rsidR="006D25F3" w:rsidRPr="00257534">
        <w:rPr>
          <w:rStyle w:val="a6"/>
          <w:b w:val="0"/>
          <w:sz w:val="24"/>
          <w:szCs w:val="24"/>
        </w:rPr>
        <w:t>(2)</w:t>
      </w:r>
      <w:r w:rsidR="006D25F3" w:rsidRPr="008B2C29">
        <w:rPr>
          <w:rStyle w:val="a6"/>
          <w:sz w:val="24"/>
          <w:szCs w:val="24"/>
        </w:rPr>
        <w:t xml:space="preserve"> </w:t>
      </w:r>
      <w:r w:rsidR="006D25F3" w:rsidRPr="008B2C29">
        <w:rPr>
          <w:sz w:val="24"/>
          <w:szCs w:val="24"/>
        </w:rPr>
        <w:t>Сумата ще бъде изплатена по банков път</w:t>
      </w:r>
      <w:r w:rsidR="00A50690">
        <w:rPr>
          <w:sz w:val="24"/>
          <w:szCs w:val="24"/>
        </w:rPr>
        <w:t>,</w:t>
      </w:r>
      <w:r w:rsidR="006D25F3" w:rsidRPr="008B2C29">
        <w:rPr>
          <w:sz w:val="24"/>
          <w:szCs w:val="24"/>
        </w:rPr>
        <w:t xml:space="preserve"> по сметка посочена от Изпъ</w:t>
      </w:r>
      <w:r w:rsidR="00D34B0D">
        <w:rPr>
          <w:sz w:val="24"/>
          <w:szCs w:val="24"/>
        </w:rPr>
        <w:t>л</w:t>
      </w:r>
      <w:r w:rsidR="006D25F3" w:rsidRPr="008B2C29">
        <w:rPr>
          <w:sz w:val="24"/>
          <w:szCs w:val="24"/>
        </w:rPr>
        <w:t>нителя</w:t>
      </w:r>
      <w:r w:rsidR="00A50690">
        <w:rPr>
          <w:sz w:val="24"/>
          <w:szCs w:val="24"/>
        </w:rPr>
        <w:t>, след цялос</w:t>
      </w:r>
      <w:r w:rsidR="001B56F3">
        <w:rPr>
          <w:sz w:val="24"/>
          <w:szCs w:val="24"/>
        </w:rPr>
        <w:t>т</w:t>
      </w:r>
      <w:r w:rsidR="00A50690">
        <w:rPr>
          <w:sz w:val="24"/>
          <w:szCs w:val="24"/>
        </w:rPr>
        <w:t>ното изпълнение на проекта.</w:t>
      </w:r>
    </w:p>
    <w:p w:rsidR="008B2C29" w:rsidRPr="008B2C29" w:rsidRDefault="008B2C29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</w:rPr>
      </w:pPr>
    </w:p>
    <w:p w:rsidR="00A50690" w:rsidRPr="00A50690" w:rsidRDefault="00A50690" w:rsidP="00A50690">
      <w:pPr>
        <w:pStyle w:val="ad"/>
        <w:shd w:val="clear" w:color="auto" w:fill="auto"/>
        <w:tabs>
          <w:tab w:val="left" w:pos="1554"/>
        </w:tabs>
        <w:spacing w:before="0" w:after="275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257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5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sz w:val="24"/>
          <w:szCs w:val="24"/>
        </w:rPr>
        <w:t>ПРАВА И ЗАДЪЛЖЕНИЯ НА ИЗПЪЛНИТЕЛЯ</w:t>
      </w:r>
    </w:p>
    <w:p w:rsidR="00F71294" w:rsidRPr="00F71294" w:rsidRDefault="00F71294" w:rsidP="00F71294">
      <w:pPr>
        <w:pStyle w:val="20"/>
        <w:keepNext/>
        <w:keepLines/>
        <w:shd w:val="clear" w:color="auto" w:fill="auto"/>
        <w:spacing w:line="200" w:lineRule="exact"/>
        <w:ind w:left="1080" w:firstLine="0"/>
        <w:rPr>
          <w:sz w:val="24"/>
          <w:szCs w:val="24"/>
          <w:lang w:val="en-US"/>
        </w:rPr>
      </w:pPr>
    </w:p>
    <w:p w:rsidR="00445B93" w:rsidRDefault="006D25F3" w:rsidP="008B2C29">
      <w:pPr>
        <w:pStyle w:val="a5"/>
        <w:shd w:val="clear" w:color="auto" w:fill="auto"/>
        <w:spacing w:line="240" w:lineRule="exact"/>
        <w:ind w:firstLine="360"/>
        <w:rPr>
          <w:sz w:val="24"/>
          <w:szCs w:val="24"/>
          <w:lang w:val="en-US"/>
        </w:rPr>
      </w:pPr>
      <w:r w:rsidRPr="00F71294">
        <w:rPr>
          <w:b/>
          <w:sz w:val="24"/>
          <w:szCs w:val="24"/>
        </w:rPr>
        <w:t>Чл.4</w:t>
      </w:r>
      <w:r w:rsidRPr="008B2C29">
        <w:rPr>
          <w:sz w:val="24"/>
          <w:szCs w:val="24"/>
        </w:rPr>
        <w:t xml:space="preserve"> ИЗПЪЛНИТЕЛЯТ се задължава да извърш</w:t>
      </w:r>
      <w:r w:rsidR="00A50690">
        <w:rPr>
          <w:sz w:val="24"/>
          <w:szCs w:val="24"/>
        </w:rPr>
        <w:t>ва:</w:t>
      </w:r>
      <w:r w:rsidRPr="008B2C29">
        <w:rPr>
          <w:sz w:val="24"/>
          <w:szCs w:val="24"/>
        </w:rPr>
        <w:t xml:space="preserve"> </w:t>
      </w:r>
    </w:p>
    <w:p w:rsidR="00A50690" w:rsidRPr="00A50690" w:rsidRDefault="00A50690" w:rsidP="008B2C29">
      <w:pPr>
        <w:pStyle w:val="a5"/>
        <w:shd w:val="clear" w:color="auto" w:fill="auto"/>
        <w:spacing w:line="240" w:lineRule="exact"/>
        <w:ind w:firstLine="360"/>
        <w:rPr>
          <w:sz w:val="24"/>
          <w:szCs w:val="24"/>
          <w:lang w:val="en-US"/>
        </w:rPr>
      </w:pPr>
    </w:p>
    <w:p w:rsidR="00A50690" w:rsidRPr="00A50690" w:rsidRDefault="00A50690" w:rsidP="00A50690">
      <w:pPr>
        <w:widowControl/>
        <w:tabs>
          <w:tab w:val="left" w:pos="176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         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(1)</w:t>
      </w:r>
      <w:r w:rsidRPr="00A50690">
        <w:rPr>
          <w:rFonts w:ascii="Times New Roman" w:eastAsia="Times New Roman" w:hAnsi="Times New Roman" w:cs="Times New Roman"/>
          <w:color w:val="auto"/>
          <w:lang w:bidi="ar-SA"/>
        </w:rPr>
        <w:t>Контрол по целесъобразното изразходване на средствата;</w:t>
      </w:r>
    </w:p>
    <w:p w:rsidR="00A50690" w:rsidRPr="00A50690" w:rsidRDefault="00A50690" w:rsidP="00A50690">
      <w:pPr>
        <w:widowControl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(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)</w:t>
      </w:r>
      <w:r w:rsidRPr="00A50690">
        <w:rPr>
          <w:rFonts w:ascii="Times New Roman" w:eastAsia="Times New Roman" w:hAnsi="Times New Roman" w:cs="Times New Roman"/>
          <w:color w:val="auto"/>
          <w:lang w:bidi="ar-SA"/>
        </w:rPr>
        <w:t>Контрол по правилното ценообразуване на видовете СМР;</w:t>
      </w:r>
    </w:p>
    <w:p w:rsidR="00A50690" w:rsidRPr="00A50690" w:rsidRDefault="00A50690" w:rsidP="00A50690">
      <w:pPr>
        <w:widowControl/>
        <w:tabs>
          <w:tab w:val="left" w:pos="176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         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(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3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)</w:t>
      </w:r>
      <w:r w:rsidRPr="00A50690">
        <w:rPr>
          <w:rFonts w:ascii="Times New Roman" w:eastAsia="Times New Roman" w:hAnsi="Times New Roman" w:cs="Times New Roman"/>
          <w:color w:val="auto"/>
          <w:lang w:bidi="ar-SA"/>
        </w:rPr>
        <w:t>Контрол по правилното отчитане на извършените СМР и подписване на акт обр. 19;</w:t>
      </w:r>
    </w:p>
    <w:p w:rsidR="00A50690" w:rsidRDefault="00A50690" w:rsidP="00A50690">
      <w:pPr>
        <w:widowControl/>
        <w:tabs>
          <w:tab w:val="left" w:pos="176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         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(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4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)</w:t>
      </w:r>
      <w:r w:rsidRPr="00A50690">
        <w:rPr>
          <w:rFonts w:ascii="Times New Roman" w:eastAsia="Times New Roman" w:hAnsi="Times New Roman" w:cs="Times New Roman"/>
          <w:color w:val="auto"/>
          <w:lang w:bidi="ar-SA"/>
        </w:rPr>
        <w:t>Контрол върху качеството на влаганите строителни материали;</w:t>
      </w:r>
    </w:p>
    <w:p w:rsidR="00603617" w:rsidRPr="00A50690" w:rsidRDefault="00603617" w:rsidP="00A50690">
      <w:pPr>
        <w:widowControl/>
        <w:tabs>
          <w:tab w:val="left" w:pos="176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         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(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>5</w:t>
      </w:r>
      <w:r w:rsidRPr="00A50690">
        <w:rPr>
          <w:rFonts w:ascii="Times New Roman" w:eastAsia="Times New Roman" w:hAnsi="Times New Roman" w:cs="Times New Roman"/>
          <w:color w:val="auto"/>
          <w:lang w:val="en-US" w:bidi="ar-SA"/>
        </w:rPr>
        <w:t>)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ИЗПЪЛНИТЕЛЯТ приема да информира периодично ВЪЗЛОЖИТЕЛЯ за хода на строителството и изпълнението на възложените му дейности, ресурсното обезпечаване,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както и за допуснатите пропуски</w:t>
      </w:r>
      <w:r w:rsidR="009B799D">
        <w:rPr>
          <w:rFonts w:ascii="Times New Roman" w:eastAsia="Times New Roman" w:hAnsi="Times New Roman" w:cs="Times New Roman"/>
          <w:color w:val="auto"/>
          <w:lang w:bidi="ar-SA"/>
        </w:rPr>
        <w:t>, за взетите мерки и необходимостта от съответните разпореждания от страна на ВЪЗЛОЖИТЕЛЯ.</w:t>
      </w:r>
      <w:r>
        <w:rPr>
          <w:rFonts w:ascii="Times New Roman" w:eastAsia="Times New Roman" w:hAnsi="Times New Roman" w:cs="Times New Roman"/>
          <w:color w:val="auto"/>
          <w:lang w:val="en-US" w:bidi="ar-SA"/>
        </w:rPr>
        <w:tab/>
      </w:r>
    </w:p>
    <w:p w:rsidR="00F71294" w:rsidRPr="0072004C" w:rsidRDefault="00A50690" w:rsidP="0072004C">
      <w:pPr>
        <w:widowControl/>
        <w:tabs>
          <w:tab w:val="left" w:pos="1589"/>
        </w:tabs>
        <w:autoSpaceDE w:val="0"/>
        <w:autoSpaceDN w:val="0"/>
        <w:adjustRightInd w:val="0"/>
        <w:spacing w:line="276" w:lineRule="auto"/>
        <w:ind w:right="20"/>
        <w:jc w:val="both"/>
        <w:rPr>
          <w:rStyle w:val="a6"/>
          <w:rFonts w:eastAsia="Courier New"/>
          <w:b w:val="0"/>
          <w:bCs w:val="0"/>
          <w:color w:val="auto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en-US" w:eastAsia="en-US" w:bidi="ar-SA"/>
        </w:rPr>
        <w:tab/>
      </w:r>
    </w:p>
    <w:p w:rsidR="005A0502" w:rsidRPr="00F71294" w:rsidRDefault="005A0502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  <w:lang w:val="en-US"/>
        </w:rPr>
      </w:pPr>
    </w:p>
    <w:p w:rsidR="00445B93" w:rsidRPr="00F71294" w:rsidRDefault="006D25F3" w:rsidP="005A0502">
      <w:pPr>
        <w:pStyle w:val="20"/>
        <w:keepNext/>
        <w:keepLines/>
        <w:numPr>
          <w:ilvl w:val="0"/>
          <w:numId w:val="10"/>
        </w:numPr>
        <w:shd w:val="clear" w:color="auto" w:fill="auto"/>
        <w:spacing w:line="200" w:lineRule="exact"/>
        <w:rPr>
          <w:sz w:val="24"/>
          <w:szCs w:val="24"/>
        </w:rPr>
      </w:pPr>
      <w:bookmarkStart w:id="2" w:name="bookmark3"/>
      <w:r w:rsidRPr="008B2C29">
        <w:rPr>
          <w:sz w:val="24"/>
          <w:szCs w:val="24"/>
        </w:rPr>
        <w:t xml:space="preserve"> ПРАВА И ЗАДЪЛЖЕНИЯ НА ВЪЗЛОЖИТЕЛЯ</w:t>
      </w:r>
      <w:bookmarkEnd w:id="2"/>
    </w:p>
    <w:p w:rsidR="00F71294" w:rsidRPr="008B2C29" w:rsidRDefault="00F71294" w:rsidP="00F71294">
      <w:pPr>
        <w:pStyle w:val="20"/>
        <w:keepNext/>
        <w:keepLines/>
        <w:shd w:val="clear" w:color="auto" w:fill="auto"/>
        <w:spacing w:line="200" w:lineRule="exact"/>
        <w:ind w:left="360" w:firstLine="0"/>
        <w:rPr>
          <w:sz w:val="24"/>
          <w:szCs w:val="24"/>
        </w:rPr>
      </w:pPr>
    </w:p>
    <w:p w:rsidR="00445B93" w:rsidRPr="008B2C29" w:rsidRDefault="006D25F3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</w:rPr>
      </w:pPr>
      <w:r w:rsidRPr="00F71294">
        <w:rPr>
          <w:rStyle w:val="a6"/>
          <w:sz w:val="24"/>
          <w:szCs w:val="24"/>
        </w:rPr>
        <w:t>Чл.</w:t>
      </w:r>
      <w:r w:rsidR="005A0502">
        <w:rPr>
          <w:rStyle w:val="a6"/>
          <w:sz w:val="24"/>
          <w:szCs w:val="24"/>
        </w:rPr>
        <w:t>5</w:t>
      </w:r>
      <w:r w:rsidRPr="008B2C29">
        <w:rPr>
          <w:rStyle w:val="a6"/>
          <w:sz w:val="24"/>
          <w:szCs w:val="24"/>
        </w:rPr>
        <w:t xml:space="preserve"> </w:t>
      </w:r>
      <w:r w:rsidRPr="008B2C29">
        <w:rPr>
          <w:sz w:val="24"/>
          <w:szCs w:val="24"/>
        </w:rPr>
        <w:t xml:space="preserve">ВЪЗЛОЖИТЕЛЯТ </w:t>
      </w:r>
      <w:r w:rsidR="005A0502">
        <w:rPr>
          <w:sz w:val="24"/>
          <w:szCs w:val="24"/>
        </w:rPr>
        <w:t>се задължава да осигури постоянен достъп до обекта, предмет на този договор.</w:t>
      </w:r>
    </w:p>
    <w:p w:rsidR="00445B93" w:rsidRDefault="006D25F3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  <w:lang w:val="en-US"/>
        </w:rPr>
      </w:pPr>
      <w:r w:rsidRPr="00F71294">
        <w:rPr>
          <w:b/>
          <w:sz w:val="24"/>
          <w:szCs w:val="24"/>
        </w:rPr>
        <w:t>Чл.</w:t>
      </w:r>
      <w:r w:rsidR="005A0502">
        <w:rPr>
          <w:b/>
          <w:sz w:val="24"/>
          <w:szCs w:val="24"/>
        </w:rPr>
        <w:t>6</w:t>
      </w:r>
      <w:r w:rsidRPr="00F71294">
        <w:rPr>
          <w:b/>
          <w:sz w:val="24"/>
          <w:szCs w:val="24"/>
        </w:rPr>
        <w:t xml:space="preserve"> </w:t>
      </w:r>
      <w:r w:rsidRPr="008B2C29">
        <w:rPr>
          <w:sz w:val="24"/>
          <w:szCs w:val="24"/>
        </w:rPr>
        <w:t xml:space="preserve">ВЪЗЛОЖИТЕЛЯТ </w:t>
      </w:r>
      <w:r w:rsidR="005A0502">
        <w:rPr>
          <w:sz w:val="24"/>
          <w:szCs w:val="24"/>
        </w:rPr>
        <w:t>има право да контролира дейността на ИЗПЪЛНИТЕЛЯ и при необходимост да взема управленчески решения, които са извън компетентността на ИЗПЪЛНИТЕЛЯ.</w:t>
      </w:r>
    </w:p>
    <w:p w:rsidR="00F71294" w:rsidRPr="00F71294" w:rsidRDefault="00F71294" w:rsidP="008B2C29">
      <w:pPr>
        <w:pStyle w:val="a5"/>
        <w:shd w:val="clear" w:color="auto" w:fill="auto"/>
        <w:spacing w:line="245" w:lineRule="exact"/>
        <w:ind w:firstLine="360"/>
        <w:rPr>
          <w:sz w:val="24"/>
          <w:szCs w:val="24"/>
          <w:lang w:val="en-US"/>
        </w:rPr>
      </w:pPr>
    </w:p>
    <w:p w:rsidR="00445B93" w:rsidRPr="00F71294" w:rsidRDefault="006D25F3" w:rsidP="005A0502">
      <w:pPr>
        <w:pStyle w:val="20"/>
        <w:keepNext/>
        <w:keepLines/>
        <w:numPr>
          <w:ilvl w:val="0"/>
          <w:numId w:val="10"/>
        </w:numPr>
        <w:shd w:val="clear" w:color="auto" w:fill="auto"/>
        <w:spacing w:line="200" w:lineRule="exact"/>
        <w:rPr>
          <w:sz w:val="24"/>
          <w:szCs w:val="24"/>
        </w:rPr>
      </w:pPr>
      <w:bookmarkStart w:id="3" w:name="bookmark4"/>
      <w:r w:rsidRPr="008B2C29">
        <w:rPr>
          <w:sz w:val="24"/>
          <w:szCs w:val="24"/>
        </w:rPr>
        <w:t>ПРЕКРАТЯВАНЕ НА ДОГОВОРА</w:t>
      </w:r>
      <w:bookmarkEnd w:id="3"/>
    </w:p>
    <w:p w:rsidR="00F71294" w:rsidRPr="008B2C29" w:rsidRDefault="00F71294" w:rsidP="00F71294">
      <w:pPr>
        <w:pStyle w:val="20"/>
        <w:keepNext/>
        <w:keepLines/>
        <w:shd w:val="clear" w:color="auto" w:fill="auto"/>
        <w:spacing w:line="200" w:lineRule="exact"/>
        <w:ind w:left="360" w:firstLine="0"/>
        <w:rPr>
          <w:sz w:val="24"/>
          <w:szCs w:val="24"/>
        </w:rPr>
      </w:pPr>
    </w:p>
    <w:p w:rsidR="00445B93" w:rsidRPr="008B2C29" w:rsidRDefault="006D25F3" w:rsidP="008B2C29">
      <w:pPr>
        <w:pStyle w:val="a5"/>
        <w:shd w:val="clear" w:color="auto" w:fill="auto"/>
        <w:spacing w:line="250" w:lineRule="exact"/>
        <w:ind w:firstLine="360"/>
        <w:rPr>
          <w:sz w:val="24"/>
          <w:szCs w:val="24"/>
        </w:rPr>
      </w:pPr>
      <w:r w:rsidRPr="008B2C29">
        <w:rPr>
          <w:rStyle w:val="a6"/>
          <w:sz w:val="24"/>
          <w:szCs w:val="24"/>
        </w:rPr>
        <w:t>Чл.</w:t>
      </w:r>
      <w:r w:rsidR="005A0502">
        <w:rPr>
          <w:rStyle w:val="a6"/>
          <w:sz w:val="24"/>
          <w:szCs w:val="24"/>
        </w:rPr>
        <w:t>7</w:t>
      </w:r>
      <w:r w:rsidRPr="008B2C29">
        <w:rPr>
          <w:rStyle w:val="a6"/>
          <w:sz w:val="24"/>
          <w:szCs w:val="24"/>
        </w:rPr>
        <w:t xml:space="preserve"> </w:t>
      </w:r>
      <w:r w:rsidRPr="008B2C29">
        <w:rPr>
          <w:sz w:val="24"/>
          <w:szCs w:val="24"/>
        </w:rPr>
        <w:t>Договорът се прекратява :</w:t>
      </w:r>
    </w:p>
    <w:p w:rsidR="00445B93" w:rsidRPr="008B2C29" w:rsidRDefault="006D25F3" w:rsidP="008B2C29">
      <w:pPr>
        <w:pStyle w:val="a5"/>
        <w:numPr>
          <w:ilvl w:val="0"/>
          <w:numId w:val="2"/>
        </w:numPr>
        <w:shd w:val="clear" w:color="auto" w:fill="auto"/>
        <w:spacing w:line="250" w:lineRule="exact"/>
        <w:ind w:firstLine="360"/>
        <w:rPr>
          <w:sz w:val="24"/>
          <w:szCs w:val="24"/>
        </w:rPr>
      </w:pPr>
      <w:r w:rsidRPr="008B2C29">
        <w:rPr>
          <w:sz w:val="24"/>
          <w:szCs w:val="24"/>
        </w:rPr>
        <w:t xml:space="preserve"> с изпълнение на предмета му;</w:t>
      </w:r>
    </w:p>
    <w:p w:rsidR="00445B93" w:rsidRPr="008B2C29" w:rsidRDefault="006D25F3" w:rsidP="008B2C29">
      <w:pPr>
        <w:pStyle w:val="a5"/>
        <w:numPr>
          <w:ilvl w:val="0"/>
          <w:numId w:val="2"/>
        </w:numPr>
        <w:shd w:val="clear" w:color="auto" w:fill="auto"/>
        <w:spacing w:line="250" w:lineRule="exact"/>
        <w:ind w:firstLine="360"/>
        <w:rPr>
          <w:sz w:val="24"/>
          <w:szCs w:val="24"/>
        </w:rPr>
      </w:pPr>
      <w:r w:rsidRPr="008B2C29">
        <w:rPr>
          <w:sz w:val="24"/>
          <w:szCs w:val="24"/>
        </w:rPr>
        <w:t xml:space="preserve"> по взаимно съгласие на страните;</w:t>
      </w:r>
    </w:p>
    <w:p w:rsidR="00445B93" w:rsidRDefault="006D25F3" w:rsidP="008B2C29">
      <w:pPr>
        <w:pStyle w:val="a5"/>
        <w:numPr>
          <w:ilvl w:val="0"/>
          <w:numId w:val="2"/>
        </w:numPr>
        <w:shd w:val="clear" w:color="auto" w:fill="auto"/>
        <w:spacing w:line="250" w:lineRule="exact"/>
        <w:ind w:firstLine="360"/>
        <w:rPr>
          <w:sz w:val="24"/>
          <w:szCs w:val="24"/>
        </w:rPr>
      </w:pPr>
      <w:r w:rsidRPr="008B2C29">
        <w:rPr>
          <w:sz w:val="24"/>
          <w:szCs w:val="24"/>
        </w:rPr>
        <w:t xml:space="preserve"> при настъпване на законовите предпоставки;</w:t>
      </w:r>
    </w:p>
    <w:p w:rsidR="005A0502" w:rsidRPr="008B2C29" w:rsidRDefault="005A0502" w:rsidP="005A0502">
      <w:pPr>
        <w:pStyle w:val="a5"/>
        <w:shd w:val="clear" w:color="auto" w:fill="auto"/>
        <w:spacing w:line="250" w:lineRule="exact"/>
        <w:ind w:left="360"/>
        <w:rPr>
          <w:sz w:val="24"/>
          <w:szCs w:val="24"/>
        </w:rPr>
      </w:pPr>
    </w:p>
    <w:p w:rsidR="00F71294" w:rsidRPr="008B2C29" w:rsidRDefault="00F71294" w:rsidP="008B2C29">
      <w:pPr>
        <w:pStyle w:val="a5"/>
        <w:shd w:val="clear" w:color="auto" w:fill="auto"/>
        <w:ind w:firstLine="360"/>
        <w:rPr>
          <w:sz w:val="24"/>
          <w:szCs w:val="24"/>
        </w:rPr>
      </w:pPr>
    </w:p>
    <w:p w:rsidR="00445B93" w:rsidRDefault="006D25F3" w:rsidP="005A0502">
      <w:pPr>
        <w:pStyle w:val="22"/>
        <w:numPr>
          <w:ilvl w:val="0"/>
          <w:numId w:val="10"/>
        </w:numPr>
        <w:shd w:val="clear" w:color="auto" w:fill="auto"/>
        <w:tabs>
          <w:tab w:val="left" w:pos="932"/>
        </w:tabs>
        <w:spacing w:line="200" w:lineRule="exact"/>
        <w:rPr>
          <w:sz w:val="24"/>
          <w:szCs w:val="24"/>
        </w:rPr>
      </w:pPr>
      <w:r w:rsidRPr="008B2C29">
        <w:rPr>
          <w:sz w:val="24"/>
          <w:szCs w:val="24"/>
        </w:rPr>
        <w:t>ОБЩИ УСЛОВИЯ</w:t>
      </w:r>
    </w:p>
    <w:p w:rsidR="00F71294" w:rsidRPr="008B2C29" w:rsidRDefault="00F71294" w:rsidP="00F71294">
      <w:pPr>
        <w:pStyle w:val="22"/>
        <w:shd w:val="clear" w:color="auto" w:fill="auto"/>
        <w:tabs>
          <w:tab w:val="left" w:pos="932"/>
        </w:tabs>
        <w:spacing w:line="200" w:lineRule="exact"/>
        <w:ind w:left="360" w:firstLine="0"/>
        <w:rPr>
          <w:sz w:val="24"/>
          <w:szCs w:val="24"/>
        </w:rPr>
      </w:pPr>
    </w:p>
    <w:p w:rsidR="00445B93" w:rsidRPr="008B2C29" w:rsidRDefault="006D25F3" w:rsidP="008B2C29">
      <w:pPr>
        <w:pStyle w:val="a5"/>
        <w:shd w:val="clear" w:color="auto" w:fill="auto"/>
        <w:ind w:firstLine="360"/>
        <w:rPr>
          <w:sz w:val="24"/>
          <w:szCs w:val="24"/>
        </w:rPr>
      </w:pPr>
      <w:r w:rsidRPr="008B2C29">
        <w:rPr>
          <w:rStyle w:val="a8"/>
          <w:sz w:val="24"/>
          <w:szCs w:val="24"/>
        </w:rPr>
        <w:t>Чл</w:t>
      </w:r>
      <w:r w:rsidR="00F71294">
        <w:rPr>
          <w:rStyle w:val="a8"/>
          <w:sz w:val="24"/>
          <w:szCs w:val="24"/>
        </w:rPr>
        <w:t>.</w:t>
      </w:r>
      <w:r w:rsidR="005A0502">
        <w:rPr>
          <w:rStyle w:val="a8"/>
          <w:sz w:val="24"/>
          <w:szCs w:val="24"/>
        </w:rPr>
        <w:t>8</w:t>
      </w:r>
      <w:r w:rsidRPr="008B2C29">
        <w:rPr>
          <w:rStyle w:val="a8"/>
          <w:sz w:val="24"/>
          <w:szCs w:val="24"/>
        </w:rPr>
        <w:t xml:space="preserve"> </w:t>
      </w:r>
      <w:r w:rsidRPr="008B2C29">
        <w:rPr>
          <w:sz w:val="24"/>
          <w:szCs w:val="24"/>
        </w:rPr>
        <w:t>За неуредените в договора въпроси се прилагат разпоредбите на действащото законодателство на Република България.</w:t>
      </w:r>
    </w:p>
    <w:p w:rsidR="00445B93" w:rsidRPr="008B2C29" w:rsidRDefault="006D25F3" w:rsidP="008B2C29">
      <w:pPr>
        <w:pStyle w:val="a5"/>
        <w:shd w:val="clear" w:color="auto" w:fill="auto"/>
        <w:ind w:firstLine="360"/>
        <w:rPr>
          <w:sz w:val="24"/>
          <w:szCs w:val="24"/>
        </w:rPr>
      </w:pPr>
      <w:r w:rsidRPr="008B2C29">
        <w:rPr>
          <w:rStyle w:val="a8"/>
          <w:sz w:val="24"/>
          <w:szCs w:val="24"/>
        </w:rPr>
        <w:t>Чл.</w:t>
      </w:r>
      <w:r w:rsidR="005A0502">
        <w:rPr>
          <w:rStyle w:val="a8"/>
          <w:sz w:val="24"/>
          <w:szCs w:val="24"/>
        </w:rPr>
        <w:t>9</w:t>
      </w:r>
      <w:r w:rsidRPr="008B2C29">
        <w:rPr>
          <w:rStyle w:val="a8"/>
          <w:sz w:val="24"/>
          <w:szCs w:val="24"/>
        </w:rPr>
        <w:t xml:space="preserve"> </w:t>
      </w:r>
      <w:r w:rsidRPr="008B2C29">
        <w:rPr>
          <w:sz w:val="24"/>
          <w:szCs w:val="24"/>
        </w:rPr>
        <w:t>Страните по настоящия договор ще решават споровете, възникнали при и но повод изпълнението на договора или свързани с договора, с неговото тълкуване, недействителност, неизпълнение или прекратяване по взаимно съгласие и с писмени споразумения а при непостигане на съгласие, въпросът ще се отнася за решаване пред компетентния съд на територията на Република България по реда на ГПК.</w:t>
      </w:r>
    </w:p>
    <w:p w:rsidR="00445B93" w:rsidRPr="008B2C29" w:rsidRDefault="006D25F3" w:rsidP="008B2C29">
      <w:pPr>
        <w:pStyle w:val="a5"/>
        <w:shd w:val="clear" w:color="auto" w:fill="auto"/>
        <w:spacing w:line="259" w:lineRule="exact"/>
        <w:ind w:firstLine="360"/>
        <w:rPr>
          <w:sz w:val="24"/>
          <w:szCs w:val="24"/>
        </w:rPr>
      </w:pPr>
      <w:r w:rsidRPr="008B2C29">
        <w:rPr>
          <w:sz w:val="24"/>
          <w:szCs w:val="24"/>
        </w:rPr>
        <w:t>Настоящият договор се състави и подписа в три еднообразни екземпляра - два за ВЪЗЛОЖИТЕЛЯ и един за ИЗПЪЛНИТЕЛЯ.</w:t>
      </w:r>
    </w:p>
    <w:p w:rsidR="00445B93" w:rsidRDefault="00445B93" w:rsidP="008B2C29">
      <w:pPr>
        <w:jc w:val="both"/>
        <w:rPr>
          <w:rFonts w:ascii="Times New Roman" w:hAnsi="Times New Roman" w:cs="Times New Roman"/>
        </w:rPr>
      </w:pPr>
    </w:p>
    <w:p w:rsidR="00F71294" w:rsidRDefault="00F71294" w:rsidP="008B2C29">
      <w:pPr>
        <w:jc w:val="both"/>
        <w:rPr>
          <w:rFonts w:ascii="Times New Roman" w:hAnsi="Times New Roman" w:cs="Times New Roman"/>
        </w:rPr>
      </w:pPr>
    </w:p>
    <w:p w:rsidR="00F71294" w:rsidRDefault="00F71294" w:rsidP="008B2C29">
      <w:pPr>
        <w:jc w:val="both"/>
        <w:rPr>
          <w:rFonts w:ascii="Times New Roman" w:hAnsi="Times New Roman" w:cs="Times New Roman"/>
        </w:rPr>
      </w:pPr>
    </w:p>
    <w:p w:rsidR="00F71294" w:rsidRDefault="00F71294" w:rsidP="008B2C29">
      <w:pPr>
        <w:jc w:val="both"/>
        <w:rPr>
          <w:rFonts w:ascii="Times New Roman" w:hAnsi="Times New Roman" w:cs="Times New Roman"/>
        </w:rPr>
      </w:pPr>
    </w:p>
    <w:p w:rsidR="00F71294" w:rsidRDefault="00F71294" w:rsidP="008B2C29">
      <w:pPr>
        <w:jc w:val="both"/>
        <w:rPr>
          <w:rFonts w:ascii="Times New Roman" w:hAnsi="Times New Roman" w:cs="Times New Roman"/>
        </w:rPr>
      </w:pPr>
    </w:p>
    <w:p w:rsidR="00F71294" w:rsidRPr="00F71294" w:rsidRDefault="00F71294" w:rsidP="00F71294">
      <w:pPr>
        <w:widowControl/>
        <w:jc w:val="both"/>
        <w:rPr>
          <w:rFonts w:ascii="Times New Roman" w:eastAsia="MS Mincho" w:hAnsi="Times New Roman" w:cs="Times New Roman"/>
          <w:b/>
          <w:bCs/>
          <w:color w:val="auto"/>
          <w:lang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>ЗА ВЪЗЛОЖИТЕЛЯ:</w:t>
      </w: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ab/>
      </w: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ab/>
      </w: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ab/>
        <w:t xml:space="preserve"> </w:t>
      </w: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MS Mincho" w:hAnsi="Times New Roman" w:cs="Times New Roman"/>
          <w:b/>
          <w:bCs/>
          <w:color w:val="auto"/>
          <w:lang w:bidi="ar-SA"/>
        </w:rPr>
        <w:t xml:space="preserve">              </w:t>
      </w:r>
      <w:r w:rsidRPr="00F71294">
        <w:rPr>
          <w:rFonts w:ascii="Times New Roman" w:eastAsia="MS Mincho" w:hAnsi="Times New Roman" w:cs="Times New Roman"/>
          <w:b/>
          <w:bCs/>
          <w:color w:val="auto"/>
          <w:lang w:bidi="ar-SA"/>
        </w:rPr>
        <w:t>ЗА ИЗПЪЛНИТЕЛЯ:</w:t>
      </w:r>
    </w:p>
    <w:p w:rsidR="00F71294" w:rsidRPr="00F71294" w:rsidRDefault="00F71294" w:rsidP="00F71294">
      <w:pPr>
        <w:widowControl/>
        <w:jc w:val="both"/>
        <w:rPr>
          <w:rFonts w:ascii="Times New Roman" w:eastAsia="MS Mincho" w:hAnsi="Times New Roman" w:cs="Times New Roman"/>
          <w:b/>
          <w:bCs/>
          <w:color w:val="auto"/>
          <w:lang w:bidi="ar-SA"/>
        </w:rPr>
      </w:pPr>
    </w:p>
    <w:p w:rsidR="00F71294" w:rsidRPr="00F71294" w:rsidRDefault="00F71294" w:rsidP="00F71294">
      <w:pPr>
        <w:widowControl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 xml:space="preserve">(Живка Петрова – административен            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</w:r>
      <w:r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 xml:space="preserve">                      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(</w:t>
      </w:r>
      <w:r w:rsidR="00741244">
        <w:rPr>
          <w:rFonts w:ascii="Times New Roman" w:eastAsia="MS Mincho" w:hAnsi="Times New Roman" w:cs="Times New Roman"/>
          <w:b/>
          <w:color w:val="auto"/>
          <w:sz w:val="22"/>
          <w:szCs w:val="22"/>
          <w:lang w:bidi="ar-SA"/>
        </w:rPr>
        <w:t>Георги Германов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)</w:t>
      </w:r>
    </w:p>
    <w:p w:rsidR="00F71294" w:rsidRDefault="00F71294" w:rsidP="00F71294">
      <w:pPr>
        <w:widowControl/>
        <w:ind w:left="4950" w:hanging="4950"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ръководител – председател на РС-Свиленград)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</w:r>
    </w:p>
    <w:p w:rsidR="00F71294" w:rsidRDefault="00F71294" w:rsidP="00F71294">
      <w:pPr>
        <w:widowControl/>
        <w:ind w:left="4950" w:hanging="4950"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F71294" w:rsidRPr="00F71294" w:rsidRDefault="00F71294" w:rsidP="00F71294">
      <w:pPr>
        <w:widowControl/>
        <w:ind w:left="4950" w:hanging="4950"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  <w:t xml:space="preserve">             </w:t>
      </w:r>
    </w:p>
    <w:p w:rsidR="00F71294" w:rsidRPr="00F71294" w:rsidRDefault="00F71294" w:rsidP="00F71294">
      <w:pPr>
        <w:widowControl/>
        <w:jc w:val="both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.....................................................</w:t>
      </w:r>
    </w:p>
    <w:p w:rsidR="00F71294" w:rsidRPr="00F71294" w:rsidRDefault="00F71294" w:rsidP="00F71294">
      <w:pPr>
        <w:widowControl/>
        <w:jc w:val="both"/>
        <w:rPr>
          <w:rFonts w:ascii="Tahoma" w:eastAsiaTheme="minorHAnsi" w:hAnsi="Tahoma" w:cs="Tahoma"/>
          <w:b/>
          <w:bCs/>
          <w:color w:val="auto"/>
          <w:sz w:val="22"/>
          <w:szCs w:val="22"/>
          <w:shd w:val="clear" w:color="auto" w:fill="777777"/>
          <w:lang w:eastAsia="en-US" w:bidi="ar-SA"/>
        </w:rPr>
      </w:pP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(главен счетоводител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n-US" w:bidi="ar-SA"/>
        </w:rPr>
        <w:t xml:space="preserve"> – 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>Тонка Нашкова)</w:t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</w:r>
      <w:r w:rsidRPr="00F71294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bidi="ar-SA"/>
        </w:rPr>
        <w:tab/>
      </w:r>
      <w:r w:rsidRPr="00F71294">
        <w:rPr>
          <w:rFonts w:ascii="Times New Roman" w:eastAsia="MS Mincho" w:hAnsi="Times New Roman" w:cs="Times New Roman"/>
          <w:color w:val="auto"/>
          <w:sz w:val="22"/>
          <w:szCs w:val="22"/>
          <w:lang w:bidi="ar-SA"/>
        </w:rPr>
        <w:tab/>
      </w:r>
    </w:p>
    <w:p w:rsidR="00F71294" w:rsidRPr="008B2C29" w:rsidRDefault="00F71294" w:rsidP="008B2C29">
      <w:pPr>
        <w:jc w:val="both"/>
        <w:rPr>
          <w:rFonts w:ascii="Times New Roman" w:hAnsi="Times New Roman" w:cs="Times New Roman"/>
        </w:rPr>
      </w:pPr>
    </w:p>
    <w:sectPr w:rsidR="00F71294" w:rsidRPr="008B2C29">
      <w:type w:val="continuous"/>
      <w:pgSz w:w="11909" w:h="16834"/>
      <w:pgMar w:top="1440" w:right="1221" w:bottom="1435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39" w:rsidRDefault="00372439">
      <w:r>
        <w:separator/>
      </w:r>
    </w:p>
  </w:endnote>
  <w:endnote w:type="continuationSeparator" w:id="0">
    <w:p w:rsidR="00372439" w:rsidRDefault="0037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39" w:rsidRDefault="00372439"/>
  </w:footnote>
  <w:footnote w:type="continuationSeparator" w:id="0">
    <w:p w:rsidR="00372439" w:rsidRDefault="003724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E8A76A7"/>
    <w:multiLevelType w:val="multilevel"/>
    <w:tmpl w:val="6146177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269B5"/>
    <w:multiLevelType w:val="hybridMultilevel"/>
    <w:tmpl w:val="20966234"/>
    <w:lvl w:ilvl="0" w:tplc="0402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5">
    <w:nsid w:val="11EE13AE"/>
    <w:multiLevelType w:val="hybridMultilevel"/>
    <w:tmpl w:val="CEFC475C"/>
    <w:lvl w:ilvl="0" w:tplc="95AE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D0A8B"/>
    <w:multiLevelType w:val="multilevel"/>
    <w:tmpl w:val="2D7E9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470E1"/>
    <w:multiLevelType w:val="hybridMultilevel"/>
    <w:tmpl w:val="E92CBAA4"/>
    <w:lvl w:ilvl="0" w:tplc="B37AFD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772C6"/>
    <w:multiLevelType w:val="hybridMultilevel"/>
    <w:tmpl w:val="2E58571A"/>
    <w:lvl w:ilvl="0" w:tplc="16DA2A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767856"/>
    <w:multiLevelType w:val="hybridMultilevel"/>
    <w:tmpl w:val="A94A0D7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45B93"/>
    <w:rsid w:val="00111000"/>
    <w:rsid w:val="001B56F3"/>
    <w:rsid w:val="00257534"/>
    <w:rsid w:val="002B74F1"/>
    <w:rsid w:val="003275AF"/>
    <w:rsid w:val="00372439"/>
    <w:rsid w:val="00445B93"/>
    <w:rsid w:val="005A0502"/>
    <w:rsid w:val="00603617"/>
    <w:rsid w:val="006D25F3"/>
    <w:rsid w:val="0072004C"/>
    <w:rsid w:val="00723FCC"/>
    <w:rsid w:val="00741244"/>
    <w:rsid w:val="008128CD"/>
    <w:rsid w:val="008762EE"/>
    <w:rsid w:val="0088043C"/>
    <w:rsid w:val="008B2C29"/>
    <w:rsid w:val="00941D81"/>
    <w:rsid w:val="00977FBC"/>
    <w:rsid w:val="009B4664"/>
    <w:rsid w:val="009B799D"/>
    <w:rsid w:val="00A50690"/>
    <w:rsid w:val="00AA1C8F"/>
    <w:rsid w:val="00B31B58"/>
    <w:rsid w:val="00CA7366"/>
    <w:rsid w:val="00D34B0D"/>
    <w:rsid w:val="00D53DBE"/>
    <w:rsid w:val="00EE7A7C"/>
    <w:rsid w:val="00F368B9"/>
    <w:rsid w:val="00F71294"/>
    <w:rsid w:val="00FC110F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LucidaSansUnicode75pt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nsolas10pt">
    <w:name w:val="Подпись к картинке + Consolas;10 pt;Курсив"/>
    <w:basedOn w:val="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5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1">
    <w:name w:val="Основен текст (3)"/>
    <w:basedOn w:val="a0"/>
    <w:uiPriority w:val="99"/>
    <w:rsid w:val="008B2C2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311">
    <w:name w:val="Основен текст (3)11"/>
    <w:uiPriority w:val="99"/>
    <w:rsid w:val="008B2C29"/>
    <w:rPr>
      <w:rFonts w:ascii="Times New Roman" w:hAnsi="Times New Roman"/>
      <w:b/>
      <w:bCs/>
      <w:noProof/>
      <w:sz w:val="22"/>
      <w:szCs w:val="22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4124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1244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ен текст Знак1"/>
    <w:link w:val="ad"/>
    <w:uiPriority w:val="99"/>
    <w:locked/>
    <w:rsid w:val="00AA1C8F"/>
    <w:rPr>
      <w:sz w:val="23"/>
      <w:szCs w:val="23"/>
      <w:shd w:val="clear" w:color="auto" w:fill="FFFFFF"/>
    </w:rPr>
  </w:style>
  <w:style w:type="paragraph" w:styleId="ad">
    <w:name w:val="Body Text"/>
    <w:basedOn w:val="a"/>
    <w:link w:val="11"/>
    <w:uiPriority w:val="99"/>
    <w:rsid w:val="00AA1C8F"/>
    <w:pPr>
      <w:widowControl/>
      <w:shd w:val="clear" w:color="auto" w:fill="FFFFFF"/>
      <w:spacing w:before="300" w:line="274" w:lineRule="exact"/>
    </w:pPr>
    <w:rPr>
      <w:color w:val="auto"/>
      <w:sz w:val="23"/>
      <w:szCs w:val="23"/>
    </w:rPr>
  </w:style>
  <w:style w:type="character" w:customStyle="1" w:styleId="ae">
    <w:name w:val="Основен текст Знак"/>
    <w:basedOn w:val="a0"/>
    <w:uiPriority w:val="99"/>
    <w:semiHidden/>
    <w:rsid w:val="00AA1C8F"/>
    <w:rPr>
      <w:color w:val="000000"/>
    </w:rPr>
  </w:style>
  <w:style w:type="paragraph" w:styleId="af">
    <w:name w:val="List Paragraph"/>
    <w:basedOn w:val="a"/>
    <w:uiPriority w:val="34"/>
    <w:qFormat/>
    <w:rsid w:val="00A50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LucidaSansUnicode75pt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nsolas10pt">
    <w:name w:val="Подпись к картинке + Consolas;10 pt;Курсив"/>
    <w:basedOn w:val="a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bg-BG" w:eastAsia="bg-BG" w:bidi="bg-BG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ind w:firstLine="5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0" w:lineRule="exact"/>
      <w:ind w:firstLine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1">
    <w:name w:val="Основен текст (3)"/>
    <w:basedOn w:val="a0"/>
    <w:uiPriority w:val="99"/>
    <w:rsid w:val="008B2C29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311">
    <w:name w:val="Основен текст (3)11"/>
    <w:uiPriority w:val="99"/>
    <w:rsid w:val="008B2C29"/>
    <w:rPr>
      <w:rFonts w:ascii="Times New Roman" w:hAnsi="Times New Roman"/>
      <w:b/>
      <w:bCs/>
      <w:noProof/>
      <w:sz w:val="22"/>
      <w:szCs w:val="22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74124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1244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ен текст Знак1"/>
    <w:link w:val="ad"/>
    <w:uiPriority w:val="99"/>
    <w:locked/>
    <w:rsid w:val="00AA1C8F"/>
    <w:rPr>
      <w:sz w:val="23"/>
      <w:szCs w:val="23"/>
      <w:shd w:val="clear" w:color="auto" w:fill="FFFFFF"/>
    </w:rPr>
  </w:style>
  <w:style w:type="paragraph" w:styleId="ad">
    <w:name w:val="Body Text"/>
    <w:basedOn w:val="a"/>
    <w:link w:val="11"/>
    <w:uiPriority w:val="99"/>
    <w:rsid w:val="00AA1C8F"/>
    <w:pPr>
      <w:widowControl/>
      <w:shd w:val="clear" w:color="auto" w:fill="FFFFFF"/>
      <w:spacing w:before="300" w:line="274" w:lineRule="exact"/>
    </w:pPr>
    <w:rPr>
      <w:color w:val="auto"/>
      <w:sz w:val="23"/>
      <w:szCs w:val="23"/>
    </w:rPr>
  </w:style>
  <w:style w:type="character" w:customStyle="1" w:styleId="ae">
    <w:name w:val="Основен текст Знак"/>
    <w:basedOn w:val="a0"/>
    <w:uiPriority w:val="99"/>
    <w:semiHidden/>
    <w:rsid w:val="00AA1C8F"/>
    <w:rPr>
      <w:color w:val="000000"/>
    </w:rPr>
  </w:style>
  <w:style w:type="paragraph" w:styleId="af">
    <w:name w:val="List Paragraph"/>
    <w:basedOn w:val="a"/>
    <w:uiPriority w:val="34"/>
    <w:qFormat/>
    <w:rsid w:val="00A5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042B-DA17-4673-9F2E-D61FBC2E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Vision</cp:lastModifiedBy>
  <cp:revision>3</cp:revision>
  <cp:lastPrinted>2020-08-27T13:43:00Z</cp:lastPrinted>
  <dcterms:created xsi:type="dcterms:W3CDTF">2020-09-29T07:55:00Z</dcterms:created>
  <dcterms:modified xsi:type="dcterms:W3CDTF">2020-09-29T07:59:00Z</dcterms:modified>
</cp:coreProperties>
</file>